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C99A9" w14:textId="4E4929BE" w:rsidR="00333F30" w:rsidRDefault="006871B7" w:rsidP="00137AA2">
      <w:pPr>
        <w:rPr>
          <w:rFonts w:ascii="Century Gothic" w:hAnsi="Century Gothic"/>
          <w:b/>
          <w:bCs/>
          <w:sz w:val="40"/>
          <w:szCs w:val="40"/>
        </w:rPr>
      </w:pPr>
      <w:r w:rsidRPr="00C057DB">
        <w:rPr>
          <w:rFonts w:ascii="Century Gothic" w:hAnsi="Century Gothic"/>
          <w:b/>
          <w:bCs/>
          <w:sz w:val="40"/>
          <w:szCs w:val="40"/>
        </w:rPr>
        <w:t xml:space="preserve">APPENDIX </w:t>
      </w:r>
      <w:r w:rsidR="00440DB1">
        <w:rPr>
          <w:rFonts w:ascii="Century Gothic" w:hAnsi="Century Gothic"/>
          <w:b/>
          <w:bCs/>
          <w:sz w:val="40"/>
          <w:szCs w:val="40"/>
        </w:rPr>
        <w:t>I</w:t>
      </w:r>
      <w:r w:rsidR="00A072AA" w:rsidRPr="00C057DB">
        <w:rPr>
          <w:rFonts w:ascii="Century Gothic" w:hAnsi="Century Gothic"/>
          <w:b/>
          <w:bCs/>
          <w:sz w:val="40"/>
          <w:szCs w:val="40"/>
        </w:rPr>
        <w:t xml:space="preserve"> – FOIA Exemption Request </w:t>
      </w:r>
    </w:p>
    <w:p w14:paraId="69FD6F3B" w14:textId="27267E6E" w:rsidR="00F56FCB" w:rsidRDefault="00F56FCB" w:rsidP="00363FB3">
      <w:pPr>
        <w:pStyle w:val="Heading1"/>
        <w:numPr>
          <w:ilvl w:val="0"/>
          <w:numId w:val="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Delete as appropriate:</w:t>
      </w:r>
    </w:p>
    <w:p w14:paraId="364B82AB" w14:textId="00DAEE87" w:rsidR="00363FB3" w:rsidRDefault="00363FB3" w:rsidP="00363FB3">
      <w:pPr>
        <w:pStyle w:val="Heading1"/>
        <w:numPr>
          <w:ilvl w:val="0"/>
          <w:numId w:val="0"/>
        </w:numPr>
        <w:rPr>
          <w:rFonts w:asciiTheme="minorHAnsi" w:hAnsiTheme="minorHAnsi"/>
          <w:sz w:val="24"/>
          <w:szCs w:val="24"/>
        </w:rPr>
      </w:pPr>
      <w:r w:rsidRPr="00357FF9">
        <w:rPr>
          <w:rFonts w:asciiTheme="minorHAnsi" w:hAnsiTheme="minorHAnsi"/>
          <w:sz w:val="24"/>
          <w:szCs w:val="24"/>
        </w:rPr>
        <w:t xml:space="preserve">Land and Property </w:t>
      </w:r>
      <w:r>
        <w:rPr>
          <w:rFonts w:asciiTheme="minorHAnsi" w:hAnsiTheme="minorHAnsi"/>
          <w:sz w:val="24"/>
          <w:szCs w:val="24"/>
        </w:rPr>
        <w:t>Services (</w:t>
      </w:r>
      <w:r w:rsidR="0024385E">
        <w:rPr>
          <w:rFonts w:asciiTheme="minorHAnsi" w:hAnsiTheme="minorHAnsi"/>
          <w:sz w:val="24"/>
          <w:szCs w:val="24"/>
        </w:rPr>
        <w:t xml:space="preserve">Lot </w:t>
      </w:r>
      <w:r>
        <w:rPr>
          <w:rFonts w:asciiTheme="minorHAnsi" w:hAnsiTheme="minorHAnsi"/>
          <w:sz w:val="24"/>
          <w:szCs w:val="24"/>
        </w:rPr>
        <w:t>1)</w:t>
      </w:r>
      <w:r w:rsidRPr="00357FF9">
        <w:rPr>
          <w:rFonts w:asciiTheme="minorHAnsi" w:hAnsiTheme="minorHAnsi"/>
          <w:sz w:val="24"/>
          <w:szCs w:val="24"/>
        </w:rPr>
        <w:t xml:space="preserve"> - EWR Ref: CT</w:t>
      </w:r>
      <w:r>
        <w:rPr>
          <w:rFonts w:asciiTheme="minorHAnsi" w:hAnsiTheme="minorHAnsi"/>
          <w:sz w:val="24"/>
          <w:szCs w:val="24"/>
        </w:rPr>
        <w:t>4218</w:t>
      </w:r>
    </w:p>
    <w:p w14:paraId="7906D957" w14:textId="45EB188D" w:rsidR="0056353F" w:rsidRPr="00363FB3" w:rsidRDefault="0056353F" w:rsidP="0056353F">
      <w:pPr>
        <w:pStyle w:val="Heading1"/>
        <w:numPr>
          <w:ilvl w:val="0"/>
          <w:numId w:val="0"/>
        </w:numPr>
        <w:rPr>
          <w:rFonts w:asciiTheme="minorHAnsi" w:hAnsiTheme="minorHAnsi"/>
          <w:sz w:val="24"/>
          <w:szCs w:val="24"/>
        </w:rPr>
      </w:pPr>
      <w:r w:rsidRPr="00357FF9">
        <w:rPr>
          <w:rFonts w:asciiTheme="minorHAnsi" w:hAnsiTheme="minorHAnsi"/>
          <w:sz w:val="24"/>
          <w:szCs w:val="24"/>
        </w:rPr>
        <w:t xml:space="preserve">Land and Property </w:t>
      </w:r>
      <w:r>
        <w:rPr>
          <w:rFonts w:asciiTheme="minorHAnsi" w:hAnsiTheme="minorHAnsi"/>
          <w:sz w:val="24"/>
          <w:szCs w:val="24"/>
        </w:rPr>
        <w:t>Services (</w:t>
      </w:r>
      <w:r w:rsidR="0024385E">
        <w:rPr>
          <w:rFonts w:asciiTheme="minorHAnsi" w:hAnsiTheme="minorHAnsi"/>
          <w:sz w:val="24"/>
          <w:szCs w:val="24"/>
        </w:rPr>
        <w:t>Lot</w:t>
      </w:r>
      <w:r>
        <w:rPr>
          <w:rFonts w:asciiTheme="minorHAnsi" w:hAnsiTheme="minorHAnsi"/>
          <w:sz w:val="24"/>
          <w:szCs w:val="24"/>
        </w:rPr>
        <w:t xml:space="preserve"> 2)</w:t>
      </w:r>
      <w:r w:rsidRPr="00357FF9">
        <w:rPr>
          <w:rFonts w:asciiTheme="minorHAnsi" w:hAnsiTheme="minorHAnsi"/>
          <w:sz w:val="24"/>
          <w:szCs w:val="24"/>
        </w:rPr>
        <w:t xml:space="preserve"> - EWR Ref: CT</w:t>
      </w:r>
      <w:r>
        <w:rPr>
          <w:rFonts w:asciiTheme="minorHAnsi" w:hAnsiTheme="minorHAnsi"/>
          <w:sz w:val="24"/>
          <w:szCs w:val="24"/>
        </w:rPr>
        <w:t>4219</w:t>
      </w:r>
    </w:p>
    <w:p w14:paraId="7B153E60" w14:textId="77777777" w:rsidR="0056353F" w:rsidRPr="00363FB3" w:rsidRDefault="0056353F" w:rsidP="00363FB3">
      <w:pPr>
        <w:pStyle w:val="Heading1"/>
        <w:numPr>
          <w:ilvl w:val="0"/>
          <w:numId w:val="0"/>
        </w:numPr>
        <w:rPr>
          <w:rFonts w:asciiTheme="minorHAnsi" w:hAnsiTheme="minorHAnsi"/>
          <w:sz w:val="24"/>
          <w:szCs w:val="24"/>
        </w:rPr>
      </w:pPr>
    </w:p>
    <w:p w14:paraId="77EE68CA" w14:textId="06842AF8" w:rsidR="00B26EF0" w:rsidRPr="00915BCD" w:rsidRDefault="00F21EBD" w:rsidP="00915BCD">
      <w:pPr>
        <w:pStyle w:val="ListParagraph"/>
        <w:numPr>
          <w:ilvl w:val="1"/>
          <w:numId w:val="4"/>
        </w:numPr>
        <w:spacing w:line="240" w:lineRule="auto"/>
        <w:rPr>
          <w:szCs w:val="24"/>
        </w:rPr>
      </w:pPr>
      <w:r w:rsidRPr="00915BCD">
        <w:rPr>
          <w:szCs w:val="24"/>
        </w:rPr>
        <w:t xml:space="preserve">If you wish to apply for any </w:t>
      </w:r>
      <w:r w:rsidR="00D33BE9" w:rsidRPr="00915BCD">
        <w:rPr>
          <w:szCs w:val="24"/>
        </w:rPr>
        <w:t>Freedom of Information Act 2000</w:t>
      </w:r>
      <w:r w:rsidRPr="00915BCD">
        <w:rPr>
          <w:szCs w:val="24"/>
        </w:rPr>
        <w:t xml:space="preserve"> exemption for any information stated within your bid, please set out in Table 1 below.</w:t>
      </w:r>
      <w:r w:rsidR="00B26EF0" w:rsidRPr="00915BCD">
        <w:rPr>
          <w:szCs w:val="24"/>
        </w:rPr>
        <w:t xml:space="preserve"> </w:t>
      </w:r>
    </w:p>
    <w:p w14:paraId="6D409762" w14:textId="01EA81F9" w:rsidR="00915BCD" w:rsidRDefault="00915BCD" w:rsidP="00915BCD">
      <w:pPr>
        <w:pStyle w:val="ListParagraph"/>
        <w:spacing w:line="240" w:lineRule="auto"/>
        <w:ind w:left="852"/>
        <w:rPr>
          <w:b/>
          <w:szCs w:val="24"/>
        </w:rPr>
      </w:pPr>
    </w:p>
    <w:p w14:paraId="5B38E09C" w14:textId="2D53205B" w:rsidR="008419CA" w:rsidRPr="00915BCD" w:rsidRDefault="00915BCD" w:rsidP="00915BCD">
      <w:pPr>
        <w:pStyle w:val="ListParagraph"/>
        <w:spacing w:line="240" w:lineRule="auto"/>
        <w:ind w:left="0"/>
        <w:rPr>
          <w:b/>
          <w:i/>
          <w:iCs/>
          <w:szCs w:val="24"/>
        </w:rPr>
      </w:pPr>
      <w:r>
        <w:rPr>
          <w:b/>
          <w:i/>
          <w:iCs/>
          <w:szCs w:val="24"/>
        </w:rPr>
        <w:t>Table 1: FOIA Exemption</w:t>
      </w:r>
      <w:r w:rsidR="008419CA">
        <w:rPr>
          <w:b/>
          <w:i/>
          <w:iCs/>
          <w:szCs w:val="24"/>
        </w:rPr>
        <w:t xml:space="preserve"> Request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1"/>
        <w:gridCol w:w="2123"/>
        <w:gridCol w:w="1465"/>
        <w:gridCol w:w="1370"/>
        <w:gridCol w:w="2217"/>
      </w:tblGrid>
      <w:tr w:rsidR="00A072AA" w14:paraId="4FF9DA33" w14:textId="7B1CA3A9" w:rsidTr="007C781E">
        <w:tc>
          <w:tcPr>
            <w:tcW w:w="1841" w:type="dxa"/>
            <w:shd w:val="clear" w:color="auto" w:fill="002060"/>
          </w:tcPr>
          <w:p w14:paraId="7C076326" w14:textId="58BFB693" w:rsidR="00A072AA" w:rsidRPr="007C781E" w:rsidRDefault="00A072AA" w:rsidP="00137AA2">
            <w:pPr>
              <w:jc w:val="center"/>
              <w:rPr>
                <w:b/>
                <w:bCs/>
                <w:color w:val="FFFFFF" w:themeColor="background1"/>
              </w:rPr>
            </w:pPr>
            <w:bookmarkStart w:id="0" w:name="_Hlk14703628"/>
            <w:r w:rsidRPr="007C781E">
              <w:rPr>
                <w:b/>
                <w:bCs/>
                <w:color w:val="FFFFFF" w:themeColor="background1"/>
              </w:rPr>
              <w:t>Details of exemption requested</w:t>
            </w:r>
          </w:p>
        </w:tc>
        <w:tc>
          <w:tcPr>
            <w:tcW w:w="2123" w:type="dxa"/>
            <w:shd w:val="clear" w:color="auto" w:fill="002060"/>
          </w:tcPr>
          <w:p w14:paraId="4273B1B3" w14:textId="7DE0ACC4" w:rsidR="00A072AA" w:rsidRPr="007C781E" w:rsidRDefault="00A072AA" w:rsidP="00137AA2">
            <w:pPr>
              <w:jc w:val="center"/>
              <w:rPr>
                <w:b/>
                <w:bCs/>
                <w:color w:val="FFFFFF" w:themeColor="background1"/>
              </w:rPr>
            </w:pPr>
            <w:r w:rsidRPr="007C781E">
              <w:rPr>
                <w:b/>
                <w:bCs/>
                <w:color w:val="FFFFFF" w:themeColor="background1"/>
              </w:rPr>
              <w:t>Reserved Information (tick box)</w:t>
            </w:r>
          </w:p>
        </w:tc>
        <w:tc>
          <w:tcPr>
            <w:tcW w:w="1465" w:type="dxa"/>
            <w:shd w:val="clear" w:color="auto" w:fill="002060"/>
          </w:tcPr>
          <w:p w14:paraId="6B74F478" w14:textId="1A55B04D" w:rsidR="00A072AA" w:rsidRPr="007C781E" w:rsidRDefault="00A072AA" w:rsidP="00137AA2">
            <w:pPr>
              <w:jc w:val="center"/>
              <w:rPr>
                <w:b/>
                <w:bCs/>
                <w:color w:val="FFFFFF" w:themeColor="background1"/>
              </w:rPr>
            </w:pPr>
            <w:r w:rsidRPr="007C781E">
              <w:rPr>
                <w:b/>
                <w:bCs/>
                <w:color w:val="FFFFFF" w:themeColor="background1"/>
              </w:rPr>
              <w:t>Commercially Sensitive Information (tick box)</w:t>
            </w:r>
          </w:p>
        </w:tc>
        <w:tc>
          <w:tcPr>
            <w:tcW w:w="1370" w:type="dxa"/>
            <w:shd w:val="clear" w:color="auto" w:fill="002060"/>
          </w:tcPr>
          <w:p w14:paraId="4D102C6D" w14:textId="4500221B" w:rsidR="00A072AA" w:rsidRPr="007C781E" w:rsidRDefault="00A072AA" w:rsidP="00137AA2">
            <w:pPr>
              <w:jc w:val="center"/>
              <w:rPr>
                <w:b/>
                <w:bCs/>
                <w:color w:val="FFFFFF" w:themeColor="background1"/>
              </w:rPr>
            </w:pPr>
            <w:r w:rsidRPr="007C781E">
              <w:rPr>
                <w:b/>
                <w:bCs/>
                <w:color w:val="FFFFFF" w:themeColor="background1"/>
              </w:rPr>
              <w:t>Confidential Information (tick box)</w:t>
            </w:r>
          </w:p>
          <w:p w14:paraId="00D394A3" w14:textId="64593341" w:rsidR="00A072AA" w:rsidRPr="007C781E" w:rsidRDefault="00A072AA" w:rsidP="00137AA2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2217" w:type="dxa"/>
            <w:shd w:val="clear" w:color="auto" w:fill="002060"/>
          </w:tcPr>
          <w:p w14:paraId="4DB399EA" w14:textId="046B42AF" w:rsidR="00A072AA" w:rsidRPr="007C781E" w:rsidRDefault="00A072AA" w:rsidP="00137AA2">
            <w:pPr>
              <w:jc w:val="center"/>
              <w:rPr>
                <w:color w:val="FFFFFF" w:themeColor="background1"/>
              </w:rPr>
            </w:pPr>
            <w:r w:rsidRPr="007C781E">
              <w:rPr>
                <w:b/>
                <w:bCs/>
                <w:color w:val="FFFFFF" w:themeColor="background1"/>
              </w:rPr>
              <w:t>Duration for which any Commercially Sensitive Information needs to be kept confidential.</w:t>
            </w:r>
          </w:p>
        </w:tc>
      </w:tr>
      <w:tr w:rsidR="00A072AA" w14:paraId="2DA400FE" w14:textId="260EDBCD" w:rsidTr="00A072AA">
        <w:tc>
          <w:tcPr>
            <w:tcW w:w="1841" w:type="dxa"/>
          </w:tcPr>
          <w:p w14:paraId="28CC5F5D" w14:textId="77777777" w:rsidR="00A072AA" w:rsidRDefault="00A072AA" w:rsidP="00DA0D90"/>
          <w:p w14:paraId="5F3B71A6" w14:textId="77777777" w:rsidR="00A072AA" w:rsidRDefault="00A072AA" w:rsidP="00DA0D90"/>
          <w:p w14:paraId="3F34BE14" w14:textId="0B8743A9" w:rsidR="00A072AA" w:rsidRDefault="00A072AA" w:rsidP="00DA0D90"/>
        </w:tc>
        <w:tc>
          <w:tcPr>
            <w:tcW w:w="2123" w:type="dxa"/>
          </w:tcPr>
          <w:p w14:paraId="656CEB9E" w14:textId="77777777" w:rsidR="00A072AA" w:rsidRDefault="00A072AA" w:rsidP="00DA0D90"/>
        </w:tc>
        <w:tc>
          <w:tcPr>
            <w:tcW w:w="1465" w:type="dxa"/>
          </w:tcPr>
          <w:p w14:paraId="1E97EAE3" w14:textId="77777777" w:rsidR="00A072AA" w:rsidRDefault="00A072AA" w:rsidP="00DA0D90"/>
        </w:tc>
        <w:tc>
          <w:tcPr>
            <w:tcW w:w="1370" w:type="dxa"/>
          </w:tcPr>
          <w:p w14:paraId="451ABBD0" w14:textId="77777777" w:rsidR="00A072AA" w:rsidRDefault="00A072AA" w:rsidP="00DA0D90"/>
        </w:tc>
        <w:tc>
          <w:tcPr>
            <w:tcW w:w="2217" w:type="dxa"/>
          </w:tcPr>
          <w:p w14:paraId="23130B36" w14:textId="77777777" w:rsidR="00A072AA" w:rsidRDefault="00A072AA" w:rsidP="00DA0D90"/>
        </w:tc>
      </w:tr>
      <w:tr w:rsidR="00A072AA" w14:paraId="4DBEC4A4" w14:textId="5F92F658" w:rsidTr="00A072AA">
        <w:tc>
          <w:tcPr>
            <w:tcW w:w="1841" w:type="dxa"/>
          </w:tcPr>
          <w:p w14:paraId="388ED076" w14:textId="77777777" w:rsidR="00A072AA" w:rsidRDefault="00A072AA" w:rsidP="00DA0D90"/>
          <w:p w14:paraId="0CBD171A" w14:textId="77777777" w:rsidR="00A072AA" w:rsidRDefault="00A072AA" w:rsidP="00DA0D90"/>
          <w:p w14:paraId="07C6CF5E" w14:textId="0683E38C" w:rsidR="00A072AA" w:rsidRDefault="00A072AA" w:rsidP="00DA0D90"/>
        </w:tc>
        <w:tc>
          <w:tcPr>
            <w:tcW w:w="2123" w:type="dxa"/>
          </w:tcPr>
          <w:p w14:paraId="710DFA60" w14:textId="77777777" w:rsidR="00A072AA" w:rsidRDefault="00A072AA" w:rsidP="00DA0D90"/>
        </w:tc>
        <w:tc>
          <w:tcPr>
            <w:tcW w:w="1465" w:type="dxa"/>
          </w:tcPr>
          <w:p w14:paraId="404B1BAD" w14:textId="77777777" w:rsidR="00A072AA" w:rsidRDefault="00A072AA" w:rsidP="00DA0D90"/>
        </w:tc>
        <w:tc>
          <w:tcPr>
            <w:tcW w:w="1370" w:type="dxa"/>
          </w:tcPr>
          <w:p w14:paraId="1C719DC8" w14:textId="77777777" w:rsidR="00A072AA" w:rsidRDefault="00A072AA" w:rsidP="00DA0D90"/>
        </w:tc>
        <w:tc>
          <w:tcPr>
            <w:tcW w:w="2217" w:type="dxa"/>
          </w:tcPr>
          <w:p w14:paraId="24018329" w14:textId="77777777" w:rsidR="00A072AA" w:rsidRDefault="00A072AA" w:rsidP="00DA0D90"/>
        </w:tc>
      </w:tr>
      <w:tr w:rsidR="00A072AA" w14:paraId="2DBAB71E" w14:textId="1AB954A8" w:rsidTr="00A072AA">
        <w:tc>
          <w:tcPr>
            <w:tcW w:w="1841" w:type="dxa"/>
          </w:tcPr>
          <w:p w14:paraId="0631BD25" w14:textId="77777777" w:rsidR="00A072AA" w:rsidRDefault="00A072AA" w:rsidP="00DA0D90"/>
          <w:p w14:paraId="2BCEC42C" w14:textId="77777777" w:rsidR="00A072AA" w:rsidRDefault="00A072AA" w:rsidP="00DA0D90"/>
          <w:p w14:paraId="2A8AB041" w14:textId="4D2BFE7C" w:rsidR="00A072AA" w:rsidRDefault="00A072AA" w:rsidP="00DA0D90"/>
        </w:tc>
        <w:tc>
          <w:tcPr>
            <w:tcW w:w="2123" w:type="dxa"/>
          </w:tcPr>
          <w:p w14:paraId="25987DF0" w14:textId="77777777" w:rsidR="00A072AA" w:rsidRDefault="00A072AA" w:rsidP="00DA0D90"/>
        </w:tc>
        <w:tc>
          <w:tcPr>
            <w:tcW w:w="1465" w:type="dxa"/>
          </w:tcPr>
          <w:p w14:paraId="66242F3C" w14:textId="77777777" w:rsidR="00A072AA" w:rsidRDefault="00A072AA" w:rsidP="00DA0D90"/>
        </w:tc>
        <w:tc>
          <w:tcPr>
            <w:tcW w:w="1370" w:type="dxa"/>
          </w:tcPr>
          <w:p w14:paraId="153502D7" w14:textId="77777777" w:rsidR="00A072AA" w:rsidRDefault="00A072AA" w:rsidP="00DA0D90"/>
        </w:tc>
        <w:tc>
          <w:tcPr>
            <w:tcW w:w="2217" w:type="dxa"/>
          </w:tcPr>
          <w:p w14:paraId="52F16960" w14:textId="77777777" w:rsidR="00A072AA" w:rsidRDefault="00A072AA" w:rsidP="00DA0D90"/>
        </w:tc>
      </w:tr>
      <w:tr w:rsidR="00A072AA" w14:paraId="40C63DF2" w14:textId="50F01F51" w:rsidTr="00A072AA">
        <w:tc>
          <w:tcPr>
            <w:tcW w:w="1841" w:type="dxa"/>
          </w:tcPr>
          <w:p w14:paraId="3D5BE266" w14:textId="77777777" w:rsidR="00A072AA" w:rsidRDefault="00A072AA" w:rsidP="00DA0D90"/>
          <w:p w14:paraId="1B258BCD" w14:textId="77777777" w:rsidR="00A072AA" w:rsidRDefault="00A072AA" w:rsidP="00DA0D90"/>
          <w:p w14:paraId="6F0FB889" w14:textId="36489FC1" w:rsidR="00A072AA" w:rsidRDefault="00A072AA" w:rsidP="00DA0D90"/>
        </w:tc>
        <w:tc>
          <w:tcPr>
            <w:tcW w:w="2123" w:type="dxa"/>
          </w:tcPr>
          <w:p w14:paraId="49275A47" w14:textId="77777777" w:rsidR="00A072AA" w:rsidRDefault="00A072AA" w:rsidP="00DA0D90"/>
        </w:tc>
        <w:tc>
          <w:tcPr>
            <w:tcW w:w="1465" w:type="dxa"/>
          </w:tcPr>
          <w:p w14:paraId="05BF2F09" w14:textId="77777777" w:rsidR="00A072AA" w:rsidRDefault="00A072AA" w:rsidP="00DA0D90"/>
        </w:tc>
        <w:tc>
          <w:tcPr>
            <w:tcW w:w="1370" w:type="dxa"/>
          </w:tcPr>
          <w:p w14:paraId="127C2C90" w14:textId="77777777" w:rsidR="00A072AA" w:rsidRDefault="00A072AA" w:rsidP="00DA0D90"/>
        </w:tc>
        <w:tc>
          <w:tcPr>
            <w:tcW w:w="2217" w:type="dxa"/>
          </w:tcPr>
          <w:p w14:paraId="26EE59D1" w14:textId="77777777" w:rsidR="00A072AA" w:rsidRDefault="00A072AA" w:rsidP="00DA0D90"/>
        </w:tc>
      </w:tr>
      <w:tr w:rsidR="00A072AA" w14:paraId="3CDA6C0D" w14:textId="47BC7212" w:rsidTr="00A072AA">
        <w:tc>
          <w:tcPr>
            <w:tcW w:w="1841" w:type="dxa"/>
          </w:tcPr>
          <w:p w14:paraId="41F094AF" w14:textId="77777777" w:rsidR="00A072AA" w:rsidRDefault="00A072AA" w:rsidP="00DA0D90"/>
          <w:p w14:paraId="2CE8F04C" w14:textId="77777777" w:rsidR="00A072AA" w:rsidRDefault="00A072AA" w:rsidP="00DA0D90"/>
          <w:p w14:paraId="10433825" w14:textId="0A710567" w:rsidR="00A072AA" w:rsidRDefault="00A072AA" w:rsidP="00DA0D90"/>
        </w:tc>
        <w:tc>
          <w:tcPr>
            <w:tcW w:w="2123" w:type="dxa"/>
          </w:tcPr>
          <w:p w14:paraId="7DCDA500" w14:textId="77777777" w:rsidR="00A072AA" w:rsidRDefault="00A072AA" w:rsidP="00DA0D90"/>
        </w:tc>
        <w:tc>
          <w:tcPr>
            <w:tcW w:w="1465" w:type="dxa"/>
          </w:tcPr>
          <w:p w14:paraId="553FEEBB" w14:textId="77777777" w:rsidR="00A072AA" w:rsidRDefault="00A072AA" w:rsidP="00DA0D90"/>
        </w:tc>
        <w:tc>
          <w:tcPr>
            <w:tcW w:w="1370" w:type="dxa"/>
          </w:tcPr>
          <w:p w14:paraId="10B64DFC" w14:textId="77777777" w:rsidR="00A072AA" w:rsidRDefault="00A072AA" w:rsidP="00DA0D90"/>
        </w:tc>
        <w:tc>
          <w:tcPr>
            <w:tcW w:w="2217" w:type="dxa"/>
          </w:tcPr>
          <w:p w14:paraId="2371031E" w14:textId="77777777" w:rsidR="00A072AA" w:rsidRDefault="00A072AA" w:rsidP="00DA0D90"/>
        </w:tc>
      </w:tr>
      <w:tr w:rsidR="00A072AA" w14:paraId="4AC23885" w14:textId="167E15F8" w:rsidTr="00A072AA">
        <w:tc>
          <w:tcPr>
            <w:tcW w:w="1841" w:type="dxa"/>
          </w:tcPr>
          <w:p w14:paraId="13433AF4" w14:textId="77777777" w:rsidR="00A072AA" w:rsidRDefault="00A072AA" w:rsidP="00DA0D90"/>
          <w:p w14:paraId="587341EC" w14:textId="77777777" w:rsidR="00A072AA" w:rsidRDefault="00A072AA" w:rsidP="00DA0D90"/>
          <w:p w14:paraId="22700EB5" w14:textId="7F577011" w:rsidR="00A072AA" w:rsidRDefault="00A072AA" w:rsidP="00DA0D90"/>
        </w:tc>
        <w:tc>
          <w:tcPr>
            <w:tcW w:w="2123" w:type="dxa"/>
          </w:tcPr>
          <w:p w14:paraId="3FF10361" w14:textId="77777777" w:rsidR="00A072AA" w:rsidRDefault="00A072AA" w:rsidP="00DA0D90"/>
        </w:tc>
        <w:tc>
          <w:tcPr>
            <w:tcW w:w="1465" w:type="dxa"/>
          </w:tcPr>
          <w:p w14:paraId="1C1B80F9" w14:textId="77777777" w:rsidR="00A072AA" w:rsidRDefault="00A072AA" w:rsidP="00DA0D90"/>
        </w:tc>
        <w:tc>
          <w:tcPr>
            <w:tcW w:w="1370" w:type="dxa"/>
          </w:tcPr>
          <w:p w14:paraId="662F970A" w14:textId="77777777" w:rsidR="00A072AA" w:rsidRDefault="00A072AA" w:rsidP="00DA0D90"/>
        </w:tc>
        <w:tc>
          <w:tcPr>
            <w:tcW w:w="2217" w:type="dxa"/>
          </w:tcPr>
          <w:p w14:paraId="7E1D7F9E" w14:textId="77777777" w:rsidR="00A072AA" w:rsidRDefault="00A072AA" w:rsidP="00DA0D90"/>
        </w:tc>
      </w:tr>
      <w:tr w:rsidR="00A072AA" w14:paraId="5A7F81F8" w14:textId="4F5F1571" w:rsidTr="00A072AA">
        <w:tc>
          <w:tcPr>
            <w:tcW w:w="1841" w:type="dxa"/>
          </w:tcPr>
          <w:p w14:paraId="524DBE38" w14:textId="77777777" w:rsidR="00A072AA" w:rsidRDefault="00A072AA" w:rsidP="00DA0D90"/>
          <w:p w14:paraId="2D9F0DD1" w14:textId="77777777" w:rsidR="00A072AA" w:rsidRDefault="00A072AA" w:rsidP="00DA0D90"/>
          <w:p w14:paraId="17FF10A6" w14:textId="58B4DD6A" w:rsidR="00A072AA" w:rsidRDefault="00A072AA" w:rsidP="00DA0D90"/>
        </w:tc>
        <w:tc>
          <w:tcPr>
            <w:tcW w:w="2123" w:type="dxa"/>
          </w:tcPr>
          <w:p w14:paraId="2F2E6AFA" w14:textId="77777777" w:rsidR="00A072AA" w:rsidRDefault="00A072AA" w:rsidP="00DA0D90"/>
        </w:tc>
        <w:tc>
          <w:tcPr>
            <w:tcW w:w="1465" w:type="dxa"/>
          </w:tcPr>
          <w:p w14:paraId="22CAB4EA" w14:textId="77777777" w:rsidR="00A072AA" w:rsidRDefault="00A072AA" w:rsidP="00DA0D90"/>
        </w:tc>
        <w:tc>
          <w:tcPr>
            <w:tcW w:w="1370" w:type="dxa"/>
          </w:tcPr>
          <w:p w14:paraId="558B4268" w14:textId="77777777" w:rsidR="00A072AA" w:rsidRDefault="00A072AA" w:rsidP="00DA0D90"/>
        </w:tc>
        <w:tc>
          <w:tcPr>
            <w:tcW w:w="2217" w:type="dxa"/>
          </w:tcPr>
          <w:p w14:paraId="0DC67548" w14:textId="77777777" w:rsidR="00A072AA" w:rsidRDefault="00A072AA" w:rsidP="00DA0D90"/>
        </w:tc>
      </w:tr>
      <w:bookmarkEnd w:id="0"/>
    </w:tbl>
    <w:p w14:paraId="59FBD1F3" w14:textId="77777777" w:rsidR="006871B7" w:rsidRDefault="006871B7">
      <w:pPr>
        <w:rPr>
          <w:b/>
          <w:bCs/>
        </w:rPr>
      </w:pPr>
    </w:p>
    <w:sectPr w:rsidR="006871B7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16CA4" w14:textId="77777777" w:rsidR="007F2F8F" w:rsidRDefault="007F2F8F" w:rsidP="006871B7">
      <w:pPr>
        <w:spacing w:after="0" w:line="240" w:lineRule="auto"/>
      </w:pPr>
      <w:r>
        <w:separator/>
      </w:r>
    </w:p>
  </w:endnote>
  <w:endnote w:type="continuationSeparator" w:id="0">
    <w:p w14:paraId="03346A06" w14:textId="77777777" w:rsidR="007F2F8F" w:rsidRDefault="007F2F8F" w:rsidP="0068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nderson BCG Serif">
    <w:altName w:val="Times New Roman"/>
    <w:charset w:val="00"/>
    <w:family w:val="roman"/>
    <w:pitch w:val="variable"/>
    <w:sig w:usb0="A000006F" w:usb1="D000E06B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B17A" w14:textId="03B0B9B1" w:rsidR="009D720D" w:rsidRPr="00C057DB" w:rsidRDefault="009D720D" w:rsidP="00C057DB">
    <w:pPr>
      <w:pStyle w:val="Footer"/>
      <w:pBdr>
        <w:top w:val="single" w:sz="4" w:space="1" w:color="auto"/>
      </w:pBdr>
      <w:rPr>
        <w:rFonts w:asciiTheme="minorHAnsi" w:cstheme="minorHAnsi"/>
        <w:sz w:val="20"/>
        <w:szCs w:val="20"/>
      </w:rPr>
    </w:pPr>
    <w:r w:rsidRPr="00C057DB">
      <w:rPr>
        <w:rFonts w:asciiTheme="minorHAnsi" w:cstheme="minorHAnsi"/>
        <w:sz w:val="20"/>
        <w:szCs w:val="20"/>
      </w:rPr>
      <w:t xml:space="preserve">Appendix </w:t>
    </w:r>
    <w:r w:rsidR="00392881">
      <w:rPr>
        <w:rFonts w:asciiTheme="minorHAnsi" w:cstheme="minorHAnsi"/>
        <w:sz w:val="20"/>
        <w:szCs w:val="20"/>
      </w:rPr>
      <w:t>I</w:t>
    </w:r>
    <w:r w:rsidRPr="00C057DB">
      <w:rPr>
        <w:rFonts w:asciiTheme="minorHAnsi" w:cstheme="minorHAnsi"/>
        <w:sz w:val="20"/>
        <w:szCs w:val="20"/>
      </w:rPr>
      <w:t>: FOIA Exemption Request</w:t>
    </w:r>
    <w:r w:rsidRPr="00C057DB">
      <w:rPr>
        <w:rFonts w:asciiTheme="minorHAnsi" w:cstheme="minorHAnsi"/>
        <w:sz w:val="20"/>
        <w:szCs w:val="20"/>
      </w:rPr>
      <w:tab/>
    </w:r>
    <w:r w:rsidRPr="00C057DB">
      <w:rPr>
        <w:rFonts w:asciiTheme="minorHAnsi" w:cstheme="minorHAnsi"/>
        <w:sz w:val="20"/>
        <w:szCs w:val="20"/>
      </w:rPr>
      <w:tab/>
    </w:r>
    <w:sdt>
      <w:sdtPr>
        <w:rPr>
          <w:rFonts w:asciiTheme="minorHAnsi" w:cstheme="minorHAnsi"/>
          <w:sz w:val="20"/>
          <w:szCs w:val="20"/>
        </w:rPr>
        <w:id w:val="1380205903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inorHAnsi" w:cstheme="minorHAnsi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C057DB">
              <w:rPr>
                <w:rFonts w:asciiTheme="minorHAnsi" w:cstheme="minorHAnsi"/>
                <w:sz w:val="20"/>
                <w:szCs w:val="20"/>
              </w:rPr>
              <w:t xml:space="preserve">Page </w:t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54438">
              <w:rPr>
                <w:rFonts w:asci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C057DB">
              <w:rPr>
                <w:rFonts w:asciiTheme="minorHAnsi" w:cstheme="minorHAnsi"/>
                <w:sz w:val="20"/>
                <w:szCs w:val="20"/>
              </w:rPr>
              <w:t xml:space="preserve"> of </w:t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54438">
              <w:rPr>
                <w:rFonts w:asci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C057DB">
              <w:rPr>
                <w:rFonts w:asciiTheme="minorHAnsi" w:cstheme="minorHAnsi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4E1C317E" w14:textId="2871E4AB" w:rsidR="001E2550" w:rsidRPr="00C057DB" w:rsidRDefault="001E2550">
    <w:pPr>
      <w:pStyle w:val="Footer"/>
      <w:rPr>
        <w:rFonts w:asciiTheme="minorHAnsi" w:cstheme="minorHAnsi"/>
        <w:sz w:val="20"/>
        <w:szCs w:val="20"/>
      </w:rPr>
    </w:pPr>
  </w:p>
  <w:p w14:paraId="345E34A3" w14:textId="29D86D1C" w:rsidR="00C057DB" w:rsidRPr="00C057DB" w:rsidRDefault="00C057DB">
    <w:pPr>
      <w:pStyle w:val="Footer"/>
      <w:rPr>
        <w:rFonts w:asciiTheme="minorHAnsi" w:cstheme="minorHAnsi"/>
        <w:sz w:val="20"/>
        <w:szCs w:val="20"/>
      </w:rPr>
    </w:pPr>
    <w:r w:rsidRPr="00C057DB">
      <w:rPr>
        <w:rFonts w:asciiTheme="minorHAnsi" w:cstheme="minorHAnsi"/>
        <w:sz w:val="20"/>
        <w:szCs w:val="20"/>
      </w:rPr>
      <w:t>East West Railway Company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3A89F" w14:textId="77777777" w:rsidR="007F2F8F" w:rsidRDefault="007F2F8F" w:rsidP="006871B7">
      <w:pPr>
        <w:spacing w:after="0" w:line="240" w:lineRule="auto"/>
      </w:pPr>
      <w:r>
        <w:separator/>
      </w:r>
    </w:p>
  </w:footnote>
  <w:footnote w:type="continuationSeparator" w:id="0">
    <w:p w14:paraId="7E8D57D0" w14:textId="77777777" w:rsidR="007F2F8F" w:rsidRDefault="007F2F8F" w:rsidP="00687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7067D1"/>
    <w:multiLevelType w:val="multilevel"/>
    <w:tmpl w:val="1D4C760C"/>
    <w:lvl w:ilvl="0">
      <w:start w:val="1"/>
      <w:numFmt w:val="decimal"/>
      <w:lvlText w:val="%1"/>
      <w:lvlJc w:val="left"/>
      <w:pPr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2" w:hanging="8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2" w:hanging="85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18772AC"/>
    <w:multiLevelType w:val="multilevel"/>
    <w:tmpl w:val="C48CBB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9673066"/>
    <w:multiLevelType w:val="hybridMultilevel"/>
    <w:tmpl w:val="A0C658D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65261C5D"/>
    <w:multiLevelType w:val="multilevel"/>
    <w:tmpl w:val="080E745E"/>
    <w:lvl w:ilvl="0">
      <w:start w:val="1"/>
      <w:numFmt w:val="decimal"/>
      <w:pStyle w:val="Heading1"/>
      <w:lvlText w:val="%1."/>
      <w:lvlJc w:val="left"/>
      <w:pPr>
        <w:ind w:left="363" w:hanging="360"/>
      </w:pPr>
    </w:lvl>
    <w:lvl w:ilvl="1">
      <w:start w:val="1"/>
      <w:numFmt w:val="decimal"/>
      <w:isLgl/>
      <w:lvlText w:val="%1.%2"/>
      <w:lvlJc w:val="left"/>
      <w:pPr>
        <w:ind w:left="72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3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3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3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3" w:hanging="2520"/>
      </w:pPr>
      <w:rPr>
        <w:rFonts w:hint="default"/>
      </w:rPr>
    </w:lvl>
  </w:abstractNum>
  <w:abstractNum w:abstractNumId="4" w15:restartNumberingAfterBreak="0">
    <w:nsid w:val="7D47664D"/>
    <w:multiLevelType w:val="hybridMultilevel"/>
    <w:tmpl w:val="B44081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20998929">
    <w:abstractNumId w:val="1"/>
  </w:num>
  <w:num w:numId="2" w16cid:durableId="486554287">
    <w:abstractNumId w:val="4"/>
  </w:num>
  <w:num w:numId="3" w16cid:durableId="1515340250">
    <w:abstractNumId w:val="2"/>
  </w:num>
  <w:num w:numId="4" w16cid:durableId="1542938939">
    <w:abstractNumId w:val="0"/>
  </w:num>
  <w:num w:numId="5" w16cid:durableId="2073118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B7"/>
    <w:rsid w:val="00054678"/>
    <w:rsid w:val="00103071"/>
    <w:rsid w:val="00103CBC"/>
    <w:rsid w:val="00137AA2"/>
    <w:rsid w:val="00154438"/>
    <w:rsid w:val="001B5B20"/>
    <w:rsid w:val="001E2550"/>
    <w:rsid w:val="00205255"/>
    <w:rsid w:val="00207C79"/>
    <w:rsid w:val="00222866"/>
    <w:rsid w:val="0024385E"/>
    <w:rsid w:val="002C1EB2"/>
    <w:rsid w:val="00333F30"/>
    <w:rsid w:val="00341134"/>
    <w:rsid w:val="00363FB3"/>
    <w:rsid w:val="00392881"/>
    <w:rsid w:val="00414122"/>
    <w:rsid w:val="00440DB1"/>
    <w:rsid w:val="0045389F"/>
    <w:rsid w:val="0046160B"/>
    <w:rsid w:val="004B21B9"/>
    <w:rsid w:val="004D3896"/>
    <w:rsid w:val="0051373E"/>
    <w:rsid w:val="0056353F"/>
    <w:rsid w:val="0057590C"/>
    <w:rsid w:val="0059676F"/>
    <w:rsid w:val="005B0B99"/>
    <w:rsid w:val="005F10F5"/>
    <w:rsid w:val="006240D8"/>
    <w:rsid w:val="0064699B"/>
    <w:rsid w:val="00674B79"/>
    <w:rsid w:val="006871B7"/>
    <w:rsid w:val="00766BA2"/>
    <w:rsid w:val="00790C33"/>
    <w:rsid w:val="00791172"/>
    <w:rsid w:val="007B1AF7"/>
    <w:rsid w:val="007C781E"/>
    <w:rsid w:val="007F08DA"/>
    <w:rsid w:val="007F2F8F"/>
    <w:rsid w:val="008419CA"/>
    <w:rsid w:val="00915BCD"/>
    <w:rsid w:val="00992CA9"/>
    <w:rsid w:val="009C0824"/>
    <w:rsid w:val="009D720D"/>
    <w:rsid w:val="009E1DE0"/>
    <w:rsid w:val="00A072AA"/>
    <w:rsid w:val="00A227B5"/>
    <w:rsid w:val="00A60215"/>
    <w:rsid w:val="00B26EF0"/>
    <w:rsid w:val="00B8370C"/>
    <w:rsid w:val="00B94D3D"/>
    <w:rsid w:val="00BB5380"/>
    <w:rsid w:val="00BE0A89"/>
    <w:rsid w:val="00C01489"/>
    <w:rsid w:val="00C057DB"/>
    <w:rsid w:val="00C6676E"/>
    <w:rsid w:val="00D205F9"/>
    <w:rsid w:val="00D2742B"/>
    <w:rsid w:val="00D33BE9"/>
    <w:rsid w:val="00DA0D90"/>
    <w:rsid w:val="00DA0EA8"/>
    <w:rsid w:val="00E20F2A"/>
    <w:rsid w:val="00E810E7"/>
    <w:rsid w:val="00EA3C48"/>
    <w:rsid w:val="00EE1971"/>
    <w:rsid w:val="00F21EBD"/>
    <w:rsid w:val="00F5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BC5C16"/>
  <w15:chartTrackingRefBased/>
  <w15:docId w15:val="{1C6DB3B8-294D-43EE-B226-FC6AB22B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B7"/>
    <w:rPr>
      <w:rFonts w:ascii="Calibri" w:eastAsiaTheme="minorEastAsia"/>
      <w:lang w:eastAsia="en-GB"/>
    </w:rPr>
  </w:style>
  <w:style w:type="paragraph" w:styleId="Heading1">
    <w:name w:val="heading 1"/>
    <w:aliases w:val="Numbered heading 1,Se,Paragraph,MPS Standard Heading 1,PA Chapter,h1,numbered indent 1,ni1,Section,Numbered - 1,Heading.CAPS,H1,A MAJOR/BOLD,Schedheading,Heading 1(Report Only),h1 chapter heading,Section Heading,Attribute Heading 1,1st level,2"/>
    <w:basedOn w:val="Normal"/>
    <w:link w:val="Heading1Char"/>
    <w:uiPriority w:val="99"/>
    <w:qFormat/>
    <w:rsid w:val="00363FB3"/>
    <w:pPr>
      <w:numPr>
        <w:numId w:val="5"/>
      </w:numPr>
      <w:spacing w:after="120"/>
      <w:outlineLvl w:val="0"/>
    </w:pPr>
    <w:rPr>
      <w:rFonts w:asciiTheme="majorHAnsi" w:eastAsiaTheme="minorHAnsi" w:hAnsiTheme="majorHAnsi"/>
      <w:b/>
      <w:sz w:val="4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6871B7"/>
    <w:pPr>
      <w:spacing w:after="100" w:line="240" w:lineRule="auto"/>
    </w:pPr>
    <w:rPr>
      <w:rFonts w:ascii="Henderson BCG Serif" w:eastAsia="Times New Roman" w:hAnsi="Henderson BCG Serif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687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1B7"/>
    <w:rPr>
      <w:rFonts w:ascii="Calibri"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87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1B7"/>
    <w:rPr>
      <w:rFonts w:ascii="Calibri" w:eastAsiaTheme="minorEastAsia"/>
      <w:lang w:eastAsia="en-GB"/>
    </w:rPr>
  </w:style>
  <w:style w:type="table" w:styleId="TableGrid">
    <w:name w:val="Table Grid"/>
    <w:basedOn w:val="TableNormal"/>
    <w:uiPriority w:val="59"/>
    <w:rsid w:val="006871B7"/>
    <w:pPr>
      <w:spacing w:after="0" w:line="240" w:lineRule="auto"/>
    </w:pPr>
    <w:rPr>
      <w:rFonts w:ascii="Calibri"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Use Case List Paragraph,Body Bullet,Heading2,List Paragraph1,Equipment,List Paragraph Char Char,numbered,List Paragraph11,Colorful List - Accent 11,Dot pt,F5 List Paragraph,Bullet Points,MAIN CONTENT,No Spacing1,Indicator Text,lp1,Bullet "/>
    <w:basedOn w:val="Normal"/>
    <w:link w:val="ListParagraphChar"/>
    <w:uiPriority w:val="34"/>
    <w:qFormat/>
    <w:rsid w:val="0057590C"/>
    <w:pPr>
      <w:spacing w:after="0"/>
      <w:ind w:left="720"/>
      <w:contextualSpacing/>
    </w:pPr>
    <w:rPr>
      <w:rFonts w:asciiTheme="minorHAnsi" w:eastAsiaTheme="minorHAnsi"/>
      <w:sz w:val="24"/>
      <w:lang w:eastAsia="en-US"/>
    </w:rPr>
  </w:style>
  <w:style w:type="character" w:customStyle="1" w:styleId="ListParagraphChar">
    <w:name w:val="List Paragraph Char"/>
    <w:aliases w:val="Use Case List Paragraph Char,Body Bullet Char,Heading2 Char,List Paragraph1 Char,Equipment Char,List Paragraph Char Char Char,numbered Char,List Paragraph11 Char,Colorful List - Accent 11 Char,Dot pt Char,F5 List Paragraph Char"/>
    <w:basedOn w:val="DefaultParagraphFont"/>
    <w:link w:val="ListParagraph"/>
    <w:uiPriority w:val="34"/>
    <w:rsid w:val="0057590C"/>
    <w:rPr>
      <w:sz w:val="24"/>
    </w:rPr>
  </w:style>
  <w:style w:type="character" w:customStyle="1" w:styleId="Heading1Char">
    <w:name w:val="Heading 1 Char"/>
    <w:aliases w:val="Numbered heading 1 Char,Se Char,Paragraph Char,MPS Standard Heading 1 Char,PA Chapter Char,h1 Char,numbered indent 1 Char,ni1 Char,Section Char,Numbered - 1 Char,Heading.CAPS Char,H1 Char,A MAJOR/BOLD Char,Schedheading Char,1st level Char"/>
    <w:basedOn w:val="DefaultParagraphFont"/>
    <w:link w:val="Heading1"/>
    <w:uiPriority w:val="99"/>
    <w:rsid w:val="00363FB3"/>
    <w:rPr>
      <w:rFonts w:asciiTheme="majorHAnsi" w:hAnsiTheme="majorHAnsi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bc5a6f9-1dd0-45f4-8634-56a1ca78fbe2" xsi:nil="true"/>
    <RTM xmlns="2b6b69e3-2fdb-487b-bfde-70d913cd2e67" xsi:nil="true"/>
    <lcf76f155ced4ddcb4097134ff3c332f xmlns="2b6b69e3-2fdb-487b-bfde-70d913cd2e6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99C860B2F2E24389566AD57B1C48D8" ma:contentTypeVersion="26" ma:contentTypeDescription="Create a new document." ma:contentTypeScope="" ma:versionID="cac54b9e3190a0f1c4e00ce2c63d9c5b">
  <xsd:schema xmlns:xsd="http://www.w3.org/2001/XMLSchema" xmlns:xs="http://www.w3.org/2001/XMLSchema" xmlns:p="http://schemas.microsoft.com/office/2006/metadata/properties" xmlns:ns1="http://schemas.microsoft.com/sharepoint/v3" xmlns:ns2="2b6b69e3-2fdb-487b-bfde-70d913cd2e67" xmlns:ns3="7bc5a6f9-1dd0-45f4-8634-56a1ca78fbe2" targetNamespace="http://schemas.microsoft.com/office/2006/metadata/properties" ma:root="true" ma:fieldsID="e9c9c0a0728b3f2463744bdc56c0091b" ns1:_="" ns2:_="" ns3:_="">
    <xsd:import namespace="http://schemas.microsoft.com/sharepoint/v3"/>
    <xsd:import namespace="2b6b69e3-2fdb-487b-bfde-70d913cd2e67"/>
    <xsd:import namespace="7bc5a6f9-1dd0-45f4-8634-56a1ca78fb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RTM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69e3-2fdb-487b-bfde-70d913cd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RTM" ma:index="22" nillable="true" ma:displayName="RTM" ma:format="Dropdown" ma:internalName="RTM">
      <xsd:simpleType>
        <xsd:union memberTypes="dms:Text">
          <xsd:simpleType>
            <xsd:restriction base="dms:Choice">
              <xsd:enumeration value="STA"/>
              <xsd:enumeration value="DA"/>
              <xsd:enumeration value="Framework"/>
              <xsd:enumeration value="OM - UT"/>
              <xsd:enumeration value="OM - FTS"/>
            </xsd:restriction>
          </xsd:simpleType>
        </xsd:un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44bd07b-bf97-4538-8233-064a809f66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5a6f9-1dd0-45f4-8634-56a1ca78fbe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abba0-bcf8-4d0a-80a5-1279788e50ac}" ma:internalName="TaxCatchAll" ma:showField="CatchAllData" ma:web="7bc5a6f9-1dd0-45f4-8634-56a1ca78fb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AE37E7-218D-4AFE-A214-B3A397BDEE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c5a6f9-1dd0-45f4-8634-56a1ca78fbe2"/>
    <ds:schemaRef ds:uri="2b6b69e3-2fdb-487b-bfde-70d913cd2e67"/>
  </ds:schemaRefs>
</ds:datastoreItem>
</file>

<file path=customXml/itemProps2.xml><?xml version="1.0" encoding="utf-8"?>
<ds:datastoreItem xmlns:ds="http://schemas.openxmlformats.org/officeDocument/2006/customXml" ds:itemID="{A76A95A0-671C-494B-9D33-F029DCE22D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6b69e3-2fdb-487b-bfde-70d913cd2e67"/>
    <ds:schemaRef ds:uri="7bc5a6f9-1dd0-45f4-8634-56a1ca78f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FA8B0-AD60-46E6-89A7-2C301DD5E5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Egan</dc:creator>
  <cp:keywords/>
  <dc:description/>
  <cp:lastModifiedBy>Alex Mills</cp:lastModifiedBy>
  <cp:revision>2</cp:revision>
  <dcterms:created xsi:type="dcterms:W3CDTF">2025-07-31T12:19:00Z</dcterms:created>
  <dcterms:modified xsi:type="dcterms:W3CDTF">2025-07-31T12:19:00Z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0x0101006299C860B2F2E24389566AD57B1C48D8</vt:lpwstr>
  </property>
  <property fmtid="{D5CDD505-2E9C-101B-9397-08002B2CF9AE}" pid="3" name="MediaServiceImageTags">
    <vt:lpwstr/>
  </property>
</Properties>
</file>